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피해자 진술 신청서</w:t>
      </w:r>
    </w:p>
    <w:p>
      <w:r>
        <w:rPr>
          <w:b w:val="0"/>
        </w:rPr>
      </w:r>
    </w:p>
    <w:p>
      <w:r>
        <w:rPr>
          <w:b w:val="0"/>
        </w:rPr>
        <w:t>사    건  2026고단0000 상해</w:t>
      </w:r>
    </w:p>
    <w:p>
      <w:r>
        <w:rPr>
          <w:b w:val="0"/>
        </w:rPr>
        <w:t>피  고  인  김철수</w:t>
      </w:r>
    </w:p>
    <w:p>
      <w:r>
        <w:rPr>
          <w:b w:val="0"/>
        </w:rPr>
        <w:t>신  청  인  홍길동  (피해자 본인)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</w:r>
    </w:p>
    <w:p>
      <w:r>
        <w:rPr>
          <w:b w:val="0"/>
        </w:rPr>
        <w:t>위 사건에 관하여 피해자인 신청인은 형사소송법 제294조의2에 따라 피해의 정도 및 결과, 피고인의 처벌에 관한 의견, 그 밖에 이 사건에 관한 의견을 진술하고자 하므로, 신청인을 증인으로 신문하여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진술하고자 하는 사항</w:t>
      </w:r>
    </w:p>
    <w:p>
      <w:r>
        <w:rPr>
          <w:b w:val="0"/>
        </w:rPr>
        <w:t>1. 범행 당시 상황과 피해 내용</w:t>
      </w:r>
    </w:p>
    <w:p>
      <w:r>
        <w:rPr>
          <w:b w:val="0"/>
        </w:rPr>
        <w:t>2. 범행 이후 신청인이 겪고 있는 신체적·정신적 피해와 경제적 손실</w:t>
      </w:r>
    </w:p>
    <w:p>
      <w:r>
        <w:rPr>
          <w:b w:val="0"/>
        </w:rPr>
        <w:t>3. 피고인의 사과·피해 회복 여부와 처벌에 관한 의견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요 청 사 항</w:t>
      </w:r>
    </w:p>
    <w:p>
      <w:r>
        <w:rPr>
          <w:b w:val="0"/>
        </w:rPr>
        <w:t>피고인과 마주치지 않도록 차폐시설 설치 또는 비디오 등 중계장치에 의한 신문을 요청합니다. (필요한 경우)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신청인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형사○단독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피해자 진술 신청서</dc:title>
  <dc:subject/>
  <dc:creator>로페이퍼(LawPaper)</dc:creator>
  <cp:keywords/>
  <dc:description>로페이퍼 서식 – https://lawpaper.co.kr/forms/statement-request/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