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소    장</w:t>
      </w:r>
    </w:p>
    <w:p>
      <w:r>
        <w:rPr>
          <w:b w:val="0"/>
        </w:rPr>
      </w:r>
    </w:p>
    <w:p>
      <w:r>
        <w:rPr>
          <w:b w:val="0"/>
        </w:rPr>
        <w:t>원    고  홍길동</w:t>
      </w:r>
    </w:p>
    <w:p>
      <w:r>
        <w:rPr>
          <w:b w:val="0"/>
        </w:rPr>
        <w:t xml:space="preserve">          주소  전화 010-0000-0000</w:t>
      </w:r>
    </w:p>
    <w:p>
      <w:r>
        <w:rPr>
          <w:b w:val="0"/>
        </w:rPr>
        <w:t>피    고  김철수</w:t>
      </w:r>
    </w:p>
    <w:p>
      <w:r>
        <w:rPr>
          <w:b w:val="0"/>
        </w:rPr>
        <w:t xml:space="preserve">          주소</w:t>
      </w:r>
    </w:p>
    <w:p>
      <w:r>
        <w:rPr>
          <w:b w:val="0"/>
        </w:rPr>
      </w:r>
    </w:p>
    <w:p>
      <w:r>
        <w:rPr>
          <w:b w:val="0"/>
        </w:rPr>
        <w:t>용역대금 청구의 소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청 구 취 지</w:t>
      </w:r>
    </w:p>
    <w:p>
      <w:r>
        <w:rPr>
          <w:b w:val="0"/>
        </w:rPr>
        <w:t>1. 피고는 원고에게 4,500,000원 및 이에 대하여 2026. 3. 1.부터 이 사건 소장 부본 송달일까지는 연 5%의, 그 다음 날부터 다 갚는 날까지는 연 12%의 각 비율로 계산한 돈을 지급하라.</w:t>
      </w:r>
    </w:p>
    <w:p>
      <w:r>
        <w:rPr>
          <w:b w:val="0"/>
        </w:rPr>
        <w:t>2. 소송비용은 피고가 부담한다.</w:t>
      </w:r>
    </w:p>
    <w:p>
      <w:r>
        <w:rPr>
          <w:b w:val="0"/>
        </w:rPr>
        <w:t>3. 제1항은 가집행할 수 있다.</w:t>
      </w:r>
    </w:p>
    <w:p>
      <w:r>
        <w:rPr>
          <w:b w:val="0"/>
        </w:rPr>
        <w:t>라는 판결을 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청 구 원 인</w:t>
      </w:r>
    </w:p>
    <w:p>
      <w:r>
        <w:rPr>
          <w:b w:val="0"/>
        </w:rPr>
        <w:t>1. 원고는 웹사이트 디자인을 하는 프리랜서이고, 피고는 쇼핑몰을 운영하는 사람입니다.</w:t>
      </w:r>
    </w:p>
    <w:p>
      <w:r>
        <w:rPr>
          <w:b w:val="0"/>
        </w:rPr>
        <w:t>2. 원고와 피고는 2025. 12. 10. 원고가 피고의 쇼핑몰 디자인을 맡고 피고가 그 대금 4,500,000원을 작업 완료 후 2026. 2. 28.까지 지급하기로 약정하였습니다(갑 제1호증 견적서 및 카카오톡 합의 내용).</w:t>
      </w:r>
    </w:p>
    <w:p>
      <w:r>
        <w:rPr>
          <w:b w:val="0"/>
        </w:rPr>
        <w:t>3. 원고는 2026. 2. 15. 작업을 마치고 결과물을 피고에게 전달하였으며, 피고는 그 결과물로 쇼핑몰을 운영하고 있습니다(갑 제2호증 결과물 전달 메일, 갑 제3호증 쇼핑몰 화면).</w:t>
      </w:r>
    </w:p>
    <w:p>
      <w:r>
        <w:rPr>
          <w:b w:val="0"/>
        </w:rPr>
        <w:t>4. 그런데도 피고는 대금을 지급하지 않고 있으므로, 원고는 대금 4,500,000원과 지급기일 다음 날부터의 지연손해금을 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입 증 방 법</w:t>
      </w:r>
    </w:p>
    <w:p>
      <w:r>
        <w:rPr>
          <w:b w:val="0"/>
        </w:rPr>
        <w:t>1. 갑 제1호증  견적서 및 카카오톡 대화</w:t>
      </w:r>
    </w:p>
    <w:p>
      <w:r>
        <w:rPr>
          <w:b w:val="0"/>
        </w:rPr>
        <w:t>2. 갑 제2호증  결과물 전달 이메일</w:t>
      </w:r>
    </w:p>
    <w:p>
      <w:r>
        <w:rPr>
          <w:b w:val="0"/>
        </w:rPr>
        <w:t>3. 갑 제3호증  쇼핑몰 화면 캡처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첨 부 서 류</w:t>
      </w:r>
    </w:p>
    <w:p>
      <w:r>
        <w:rPr>
          <w:b w:val="0"/>
        </w:rPr>
        <w:t>1. 위 입증방법    각 1통</w:t>
      </w:r>
    </w:p>
    <w:p>
      <w:r>
        <w:rPr>
          <w:b w:val="0"/>
        </w:rPr>
        <w:t>2. 소장 부본      1통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원고  홍길동  (서명 또는 날인)</w:t>
      </w:r>
    </w:p>
    <w:p>
      <w:r>
        <w:rPr>
          <w:b w:val="0"/>
        </w:rPr>
      </w:r>
    </w:p>
    <w:p>
      <w:r>
        <w:rPr>
          <w:b w:val="0"/>
        </w:rPr>
        <w:t>○○지방법원 귀중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소액사건 소장(용역·공사대금)</dc:title>
  <dc:subject/>
  <dc:creator>로페이퍼(LawPaper)</dc:creator>
  <cp:keywords/>
  <dc:description>로페이퍼 서식 – https://lawpaper.co.kr/forms/small-claim/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