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조 정 신 청 서</w:t>
      </w:r>
    </w:p>
    <w:p>
      <w:r>
        <w:rPr>
          <w:b w:val="0"/>
        </w:rPr>
      </w:r>
    </w:p>
    <w:p>
      <w:r>
        <w:rPr>
          <w:b w:val="0"/>
        </w:rPr>
        <w:t>신  청  인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피신청인  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r>
        <w:rPr>
          <w:b w:val="0"/>
        </w:rPr>
        <w:t>손해배상(기) 조정신청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피신청인은 신청인에게 5,000,000원을 지급한다.</w:t>
      </w:r>
    </w:p>
    <w:p>
      <w:r>
        <w:rPr>
          <w:b w:val="0"/>
        </w:rPr>
        <w:t>라는 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분 쟁 의 내 용</w:t>
      </w:r>
    </w:p>
    <w:p>
      <w:r>
        <w:rPr>
          <w:b w:val="0"/>
        </w:rPr>
        <w:t>1. 신청인은 서울 ○○구 ○○아파트 ○○○호에, 피신청인은 바로 위층 ○○○호에 살고 있습니다.</w:t>
      </w:r>
    </w:p>
    <w:p>
      <w:r>
        <w:rPr>
          <w:b w:val="0"/>
        </w:rPr>
        <w:t>2. 2026. 2.경 피신청인 집 욕실 배관에서 물이 새어 신청인 집 천장과 벽지가 젖고 곰팡이가 생겼습니다(사진 참조).</w:t>
      </w:r>
    </w:p>
    <w:p>
      <w:r>
        <w:rPr>
          <w:b w:val="0"/>
        </w:rPr>
        <w:t>3. 수리 견적은 5,000,000원이고(견적서 참조), 신청인은 여러 차례 배상을 요청했으나 피신청인은 원인을 다투며 응하지 않고 있습니다.</w:t>
      </w:r>
    </w:p>
    <w:p>
      <w:r>
        <w:rPr>
          <w:b w:val="0"/>
        </w:rPr>
        <w:t>4. 이웃 간 분쟁인 만큼 조정을 통해 원만히 해결하고자 이 신청을 합니다. 신청인은 분할 지급에도 응할 의사가 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방 법</w:t>
      </w:r>
    </w:p>
    <w:p>
      <w:r>
        <w:rPr>
          <w:b w:val="0"/>
        </w:rPr>
        <w:t>1. 누수 피해 사진</w:t>
      </w:r>
    </w:p>
    <w:p>
      <w:r>
        <w:rPr>
          <w:b w:val="0"/>
        </w:rPr>
        <w:t>2. 수리 견적서</w:t>
      </w:r>
    </w:p>
    <w:p>
      <w:r>
        <w:rPr>
          <w:b w:val="0"/>
        </w:rPr>
        <w:t>3. 관리사무소 누수 확인서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민사조정신청서</dc:title>
  <dc:subject/>
  <dc:creator>로페이퍼(LawPaper)</dc:creator>
  <cp:keywords/>
  <dc:description>로페이퍼 서식 – https://lawpaper.co.kr/forms/mediation-app/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